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16A" w:rsidRPr="0094751A" w:rsidRDefault="00135BC0" w:rsidP="004C4120">
      <w:pPr>
        <w:spacing w:line="312" w:lineRule="auto"/>
        <w:jc w:val="center"/>
        <w:rPr>
          <w:rFonts w:asciiTheme="minorEastAsia" w:eastAsiaTheme="minorEastAsia" w:hAnsiTheme="minorEastAsia"/>
          <w:b/>
          <w:sz w:val="36"/>
          <w:szCs w:val="36"/>
        </w:rPr>
      </w:pPr>
      <w:r w:rsidRPr="0094751A">
        <w:rPr>
          <w:rFonts w:asciiTheme="minorEastAsia" w:eastAsiaTheme="minorEastAsia" w:hAnsiTheme="minorEastAsia" w:hint="eastAsia"/>
          <w:b/>
          <w:sz w:val="36"/>
          <w:szCs w:val="36"/>
        </w:rPr>
        <w:t>PowerPoint2-修饰和放映幻灯片</w:t>
      </w:r>
    </w:p>
    <w:p w:rsidR="00D45C60" w:rsidRPr="0094751A" w:rsidRDefault="00C001CD" w:rsidP="00E97505">
      <w:pPr>
        <w:rPr>
          <w:rFonts w:asciiTheme="minorEastAsia" w:eastAsiaTheme="minorEastAsia" w:hAnsiTheme="minorEastAsia"/>
          <w:b/>
          <w:color w:val="000080"/>
        </w:rPr>
      </w:pPr>
      <w:r w:rsidRPr="0094751A">
        <w:rPr>
          <w:rFonts w:asciiTheme="minorEastAsia" w:eastAsiaTheme="minorEastAsia" w:hAnsiTheme="minorEastAsia" w:hint="eastAsia"/>
          <w:b/>
          <w:color w:val="000080"/>
        </w:rPr>
        <w:t>将</w:t>
      </w:r>
      <w:r w:rsidR="00BB5387" w:rsidRPr="0094751A">
        <w:rPr>
          <w:rFonts w:asciiTheme="minorEastAsia" w:eastAsiaTheme="minorEastAsia" w:hAnsiTheme="minorEastAsia" w:hint="eastAsia"/>
          <w:b/>
          <w:color w:val="000080"/>
        </w:rPr>
        <w:t>素材包中的</w:t>
      </w:r>
      <w:r w:rsidRPr="0094751A">
        <w:rPr>
          <w:rFonts w:asciiTheme="minorEastAsia" w:eastAsiaTheme="minorEastAsia" w:hAnsiTheme="minorEastAsia" w:hint="eastAsia"/>
          <w:b/>
          <w:color w:val="000080"/>
        </w:rPr>
        <w:t>“校园文化艺术节.</w:t>
      </w:r>
      <w:proofErr w:type="spellStart"/>
      <w:r w:rsidRPr="0094751A">
        <w:rPr>
          <w:rFonts w:asciiTheme="minorEastAsia" w:eastAsiaTheme="minorEastAsia" w:hAnsiTheme="minorEastAsia" w:hint="eastAsia"/>
          <w:b/>
          <w:color w:val="000080"/>
        </w:rPr>
        <w:t>ppt</w:t>
      </w:r>
      <w:r w:rsidR="00D216A4" w:rsidRPr="0094751A">
        <w:rPr>
          <w:rFonts w:asciiTheme="minorEastAsia" w:eastAsiaTheme="minorEastAsia" w:hAnsiTheme="minorEastAsia" w:hint="eastAsia"/>
          <w:b/>
          <w:color w:val="000080"/>
        </w:rPr>
        <w:t>x</w:t>
      </w:r>
      <w:proofErr w:type="spellEnd"/>
      <w:r w:rsidRPr="0094751A">
        <w:rPr>
          <w:rFonts w:asciiTheme="minorEastAsia" w:eastAsiaTheme="minorEastAsia" w:hAnsiTheme="minorEastAsia" w:hint="eastAsia"/>
          <w:b/>
          <w:color w:val="000080"/>
        </w:rPr>
        <w:t>”重命名为“校园文化艺术节-xxx.ppt</w:t>
      </w:r>
      <w:r w:rsidR="00D216A4" w:rsidRPr="0094751A">
        <w:rPr>
          <w:rFonts w:asciiTheme="minorEastAsia" w:eastAsiaTheme="minorEastAsia" w:hAnsiTheme="minorEastAsia" w:hint="eastAsia"/>
          <w:b/>
          <w:color w:val="000080"/>
        </w:rPr>
        <w:t>x</w:t>
      </w:r>
      <w:r w:rsidRPr="0094751A">
        <w:rPr>
          <w:rFonts w:asciiTheme="minorEastAsia" w:eastAsiaTheme="minorEastAsia" w:hAnsiTheme="minorEastAsia" w:hint="eastAsia"/>
          <w:b/>
          <w:color w:val="000080"/>
        </w:rPr>
        <w:t>”，xxx是你的中文姓名。</w:t>
      </w:r>
    </w:p>
    <w:p w:rsidR="00D45C60" w:rsidRPr="0094751A" w:rsidRDefault="00135BC0" w:rsidP="00E97505">
      <w:pPr>
        <w:rPr>
          <w:rFonts w:asciiTheme="minorEastAsia" w:eastAsiaTheme="minorEastAsia" w:hAnsiTheme="minorEastAsia"/>
          <w:b/>
          <w:color w:val="000080"/>
        </w:rPr>
      </w:pPr>
      <w:r w:rsidRPr="0094751A">
        <w:rPr>
          <w:rFonts w:asciiTheme="minorEastAsia" w:eastAsiaTheme="minorEastAsia" w:hAnsiTheme="minorEastAsia" w:hint="eastAsia"/>
          <w:b/>
          <w:color w:val="000080"/>
        </w:rPr>
        <w:t>任务四 “校园文化艺术节”的放映</w:t>
      </w:r>
      <w:r w:rsidR="00E97505">
        <w:rPr>
          <w:rFonts w:asciiTheme="minorEastAsia" w:eastAsiaTheme="minorEastAsia" w:hAnsiTheme="minorEastAsia" w:hint="eastAsia"/>
          <w:b/>
          <w:color w:val="000080"/>
        </w:rPr>
        <w:t>（必做）</w:t>
      </w:r>
    </w:p>
    <w:p w:rsidR="00135BC0" w:rsidRPr="0094751A" w:rsidRDefault="00D216A4" w:rsidP="00E97505">
      <w:pPr>
        <w:rPr>
          <w:rFonts w:asciiTheme="minorEastAsia" w:eastAsiaTheme="minorEastAsia" w:hAnsiTheme="minorEastAsia"/>
        </w:rPr>
      </w:pPr>
      <w:r w:rsidRPr="0094751A">
        <w:rPr>
          <w:rFonts w:asciiTheme="minorEastAsia" w:eastAsiaTheme="minorEastAsia" w:hAnsiTheme="minorEastAsia" w:hint="eastAsia"/>
        </w:rPr>
        <w:t>打开重命名后的演示文稿，进行放映前的准备，</w:t>
      </w:r>
      <w:r w:rsidR="00135BC0" w:rsidRPr="0094751A">
        <w:rPr>
          <w:rFonts w:asciiTheme="minorEastAsia" w:eastAsiaTheme="minorEastAsia" w:hAnsiTheme="minorEastAsia" w:hint="eastAsia"/>
        </w:rPr>
        <w:t>具体要求是：</w:t>
      </w:r>
    </w:p>
    <w:p w:rsidR="00C001CD" w:rsidRPr="0094751A" w:rsidRDefault="00C001CD" w:rsidP="00D216A4">
      <w:pPr>
        <w:pStyle w:val="A40"/>
        <w:numPr>
          <w:ilvl w:val="0"/>
          <w:numId w:val="10"/>
        </w:numPr>
        <w:ind w:firstLineChars="0"/>
        <w:rPr>
          <w:rFonts w:asciiTheme="minorEastAsia" w:eastAsiaTheme="minorEastAsia" w:hAnsiTheme="minorEastAsia"/>
        </w:rPr>
      </w:pPr>
      <w:r w:rsidRPr="0094751A">
        <w:rPr>
          <w:rFonts w:asciiTheme="minorEastAsia" w:eastAsiaTheme="minorEastAsia" w:hAnsiTheme="minorEastAsia" w:hint="eastAsia"/>
        </w:rPr>
        <w:t>更改演示文稿的设计模板</w:t>
      </w:r>
      <w:r w:rsidR="00D216A4" w:rsidRPr="0094751A">
        <w:rPr>
          <w:rFonts w:asciiTheme="minorEastAsia" w:eastAsiaTheme="minorEastAsia" w:hAnsiTheme="minorEastAsia" w:hint="eastAsia"/>
        </w:rPr>
        <w:t>（任选一种）</w:t>
      </w:r>
      <w:r w:rsidRPr="0094751A">
        <w:rPr>
          <w:rFonts w:asciiTheme="minorEastAsia" w:eastAsiaTheme="minorEastAsia" w:hAnsiTheme="minorEastAsia" w:hint="eastAsia"/>
        </w:rPr>
        <w:t>。</w:t>
      </w:r>
    </w:p>
    <w:p w:rsidR="00C001CD" w:rsidRPr="0094751A" w:rsidRDefault="00C001CD" w:rsidP="00D216A4">
      <w:pPr>
        <w:pStyle w:val="A40"/>
        <w:numPr>
          <w:ilvl w:val="0"/>
          <w:numId w:val="10"/>
        </w:numPr>
        <w:ind w:firstLineChars="0"/>
        <w:rPr>
          <w:rFonts w:asciiTheme="minorEastAsia" w:eastAsiaTheme="minorEastAsia" w:hAnsiTheme="minorEastAsia"/>
        </w:rPr>
      </w:pPr>
      <w:r w:rsidRPr="0094751A">
        <w:rPr>
          <w:rFonts w:asciiTheme="minorEastAsia" w:eastAsiaTheme="minorEastAsia" w:hAnsiTheme="minorEastAsia" w:hint="eastAsia"/>
        </w:rPr>
        <w:t>更改第三张幻灯片的配色方案（任选一种和原来不同的方案）。</w:t>
      </w:r>
    </w:p>
    <w:p w:rsidR="00C001CD" w:rsidRPr="0094751A" w:rsidRDefault="00C001CD" w:rsidP="00D216A4">
      <w:pPr>
        <w:pStyle w:val="A40"/>
        <w:numPr>
          <w:ilvl w:val="0"/>
          <w:numId w:val="10"/>
        </w:numPr>
        <w:ind w:firstLineChars="0"/>
        <w:rPr>
          <w:rFonts w:asciiTheme="minorEastAsia" w:eastAsiaTheme="minorEastAsia" w:hAnsiTheme="minorEastAsia"/>
        </w:rPr>
      </w:pPr>
      <w:r w:rsidRPr="0094751A">
        <w:rPr>
          <w:rFonts w:asciiTheme="minorEastAsia" w:eastAsiaTheme="minorEastAsia" w:hAnsiTheme="minorEastAsia" w:hint="eastAsia"/>
        </w:rPr>
        <w:t>更改第四张幻灯片的背景为绿色。</w:t>
      </w:r>
    </w:p>
    <w:p w:rsidR="00C001CD" w:rsidRPr="0094751A" w:rsidRDefault="00C001CD" w:rsidP="00D216A4">
      <w:pPr>
        <w:pStyle w:val="A40"/>
        <w:numPr>
          <w:ilvl w:val="0"/>
          <w:numId w:val="10"/>
        </w:numPr>
        <w:ind w:firstLineChars="0"/>
        <w:rPr>
          <w:rFonts w:asciiTheme="minorEastAsia" w:eastAsiaTheme="minorEastAsia" w:hAnsiTheme="minorEastAsia"/>
        </w:rPr>
      </w:pPr>
      <w:r w:rsidRPr="0094751A">
        <w:rPr>
          <w:rFonts w:asciiTheme="minorEastAsia" w:eastAsiaTheme="minorEastAsia" w:hAnsiTheme="minorEastAsia" w:hint="eastAsia"/>
        </w:rPr>
        <w:t>为第二张幻灯片加上动画效果。具体如下：</w:t>
      </w:r>
    </w:p>
    <w:p w:rsidR="00C001CD" w:rsidRPr="0094751A" w:rsidRDefault="00C001CD" w:rsidP="00D216A4">
      <w:pPr>
        <w:pStyle w:val="A40"/>
        <w:numPr>
          <w:ilvl w:val="1"/>
          <w:numId w:val="10"/>
        </w:numPr>
        <w:ind w:firstLineChars="0"/>
        <w:rPr>
          <w:rFonts w:asciiTheme="minorEastAsia" w:eastAsiaTheme="minorEastAsia" w:hAnsiTheme="minorEastAsia"/>
        </w:rPr>
      </w:pPr>
      <w:r w:rsidRPr="0094751A">
        <w:rPr>
          <w:rFonts w:asciiTheme="minorEastAsia" w:eastAsiaTheme="minorEastAsia" w:hAnsiTheme="minorEastAsia" w:hint="eastAsia"/>
        </w:rPr>
        <w:t>为“</w:t>
      </w:r>
      <w:r w:rsidRPr="0094751A">
        <w:rPr>
          <w:rFonts w:asciiTheme="minorEastAsia" w:eastAsiaTheme="minorEastAsia" w:hAnsiTheme="minorEastAsia"/>
        </w:rPr>
        <w:t>CONTENTS</w:t>
      </w:r>
      <w:r w:rsidRPr="0094751A">
        <w:rPr>
          <w:rFonts w:asciiTheme="minorEastAsia" w:eastAsiaTheme="minorEastAsia" w:hAnsiTheme="minorEastAsia" w:hint="eastAsia"/>
        </w:rPr>
        <w:t xml:space="preserve"> 目录”标题设置进入效果，具体为“飞入”，方向为“自</w:t>
      </w:r>
      <w:r w:rsidR="00D216A4" w:rsidRPr="0094751A">
        <w:rPr>
          <w:rFonts w:asciiTheme="minorEastAsia" w:eastAsiaTheme="minorEastAsia" w:hAnsiTheme="minorEastAsia" w:hint="eastAsia"/>
        </w:rPr>
        <w:t>顶部</w:t>
      </w:r>
      <w:r w:rsidRPr="0094751A">
        <w:rPr>
          <w:rFonts w:asciiTheme="minorEastAsia" w:eastAsiaTheme="minorEastAsia" w:hAnsiTheme="minorEastAsia" w:hint="eastAsia"/>
        </w:rPr>
        <w:t>”，速度为“中速”，声音为“鼓声”，单击鼠标时启动动画。</w:t>
      </w:r>
    </w:p>
    <w:p w:rsidR="00C001CD" w:rsidRPr="0094751A" w:rsidRDefault="00C001CD" w:rsidP="00D216A4">
      <w:pPr>
        <w:pStyle w:val="A40"/>
        <w:numPr>
          <w:ilvl w:val="1"/>
          <w:numId w:val="10"/>
        </w:numPr>
        <w:ind w:firstLineChars="0"/>
        <w:rPr>
          <w:rFonts w:asciiTheme="minorEastAsia" w:eastAsiaTheme="minorEastAsia" w:hAnsiTheme="minorEastAsia"/>
        </w:rPr>
      </w:pPr>
      <w:r w:rsidRPr="0094751A">
        <w:rPr>
          <w:rFonts w:asciiTheme="minorEastAsia" w:eastAsiaTheme="minorEastAsia" w:hAnsiTheme="minorEastAsia" w:hint="eastAsia"/>
        </w:rPr>
        <w:t>具体的目录文本在前一事件（即标题进入）后1秒，自动进入，效果为“飞入”，方向为“自右侧”，速度为“中速”，声音为“打字机”。</w:t>
      </w:r>
    </w:p>
    <w:p w:rsidR="00C001CD" w:rsidRPr="0094751A" w:rsidRDefault="00C001CD" w:rsidP="00D216A4">
      <w:pPr>
        <w:pStyle w:val="A40"/>
        <w:numPr>
          <w:ilvl w:val="1"/>
          <w:numId w:val="10"/>
        </w:numPr>
        <w:ind w:firstLineChars="0"/>
        <w:rPr>
          <w:rFonts w:asciiTheme="minorEastAsia" w:eastAsiaTheme="minorEastAsia" w:hAnsiTheme="minorEastAsia"/>
        </w:rPr>
      </w:pPr>
      <w:r w:rsidRPr="0094751A">
        <w:rPr>
          <w:rFonts w:asciiTheme="minorEastAsia" w:eastAsiaTheme="minorEastAsia" w:hAnsiTheme="minorEastAsia" w:hint="eastAsia"/>
        </w:rPr>
        <w:t>为图片添加退出效果，单击鼠标启动，效果为“擦除”、“自左侧”和“中速”，声音为“鼓掌”。</w:t>
      </w:r>
    </w:p>
    <w:p w:rsidR="00C001CD" w:rsidRPr="0094751A" w:rsidRDefault="00C001CD" w:rsidP="00D216A4">
      <w:pPr>
        <w:pStyle w:val="A40"/>
        <w:numPr>
          <w:ilvl w:val="1"/>
          <w:numId w:val="10"/>
        </w:numPr>
        <w:ind w:firstLineChars="0"/>
        <w:rPr>
          <w:rFonts w:asciiTheme="minorEastAsia" w:eastAsiaTheme="minorEastAsia" w:hAnsiTheme="minorEastAsia"/>
        </w:rPr>
      </w:pPr>
      <w:r w:rsidRPr="0094751A">
        <w:rPr>
          <w:rFonts w:asciiTheme="minorEastAsia" w:eastAsiaTheme="minorEastAsia" w:hAnsiTheme="minorEastAsia" w:hint="eastAsia"/>
        </w:rPr>
        <w:t>设置第二张幻灯片的切换方式为“垂直百叶窗”，单击鼠标时换页，速度为“中速”，声音为“鼓声”。</w:t>
      </w:r>
    </w:p>
    <w:p w:rsidR="00C001CD" w:rsidRPr="0094751A" w:rsidRDefault="00C001CD" w:rsidP="00D216A4">
      <w:pPr>
        <w:pStyle w:val="A40"/>
        <w:numPr>
          <w:ilvl w:val="0"/>
          <w:numId w:val="10"/>
        </w:numPr>
        <w:ind w:firstLineChars="0"/>
        <w:rPr>
          <w:rFonts w:asciiTheme="minorEastAsia" w:eastAsiaTheme="minorEastAsia" w:hAnsiTheme="minorEastAsia"/>
        </w:rPr>
      </w:pPr>
      <w:r w:rsidRPr="0094751A">
        <w:rPr>
          <w:rFonts w:asciiTheme="minorEastAsia" w:eastAsiaTheme="minorEastAsia" w:hAnsiTheme="minorEastAsia" w:hint="eastAsia"/>
        </w:rPr>
        <w:t>在第一张幻灯片中插入一个声音（</w:t>
      </w:r>
      <w:proofErr w:type="spellStart"/>
      <w:r w:rsidRPr="0094751A">
        <w:rPr>
          <w:rFonts w:asciiTheme="minorEastAsia" w:eastAsiaTheme="minorEastAsia" w:hAnsiTheme="minorEastAsia" w:hint="eastAsia"/>
        </w:rPr>
        <w:t>Bandari</w:t>
      </w:r>
      <w:proofErr w:type="spellEnd"/>
      <w:r w:rsidRPr="0094751A">
        <w:rPr>
          <w:rFonts w:asciiTheme="minorEastAsia" w:eastAsiaTheme="minorEastAsia" w:hAnsiTheme="minorEastAsia" w:hint="eastAsia"/>
        </w:rPr>
        <w:t>(班得瑞)-初雪），放映时声音自动循环播放，直到所有幻灯片播放完毕，而且幻灯片放映时隐藏声音图标。</w:t>
      </w:r>
    </w:p>
    <w:p w:rsidR="00C001CD" w:rsidRPr="0094751A" w:rsidRDefault="00C001CD" w:rsidP="00D216A4">
      <w:pPr>
        <w:pStyle w:val="A40"/>
        <w:numPr>
          <w:ilvl w:val="0"/>
          <w:numId w:val="10"/>
        </w:numPr>
        <w:ind w:firstLineChars="0"/>
        <w:rPr>
          <w:rFonts w:asciiTheme="minorEastAsia" w:eastAsiaTheme="minorEastAsia" w:hAnsiTheme="minorEastAsia"/>
        </w:rPr>
      </w:pPr>
      <w:r w:rsidRPr="0094751A">
        <w:rPr>
          <w:rFonts w:asciiTheme="minorEastAsia" w:eastAsiaTheme="minorEastAsia" w:hAnsiTheme="minorEastAsia" w:hint="eastAsia"/>
        </w:rPr>
        <w:t>为第二张幻灯片设置超链接。要求为相应的文字设置到对应的幻灯片上的超链接，如“指导思想”链接到第三张幻灯片。</w:t>
      </w:r>
    </w:p>
    <w:p w:rsidR="00135BC0" w:rsidRPr="0094751A" w:rsidRDefault="00664034" w:rsidP="00D216A4">
      <w:pPr>
        <w:pStyle w:val="A40"/>
        <w:numPr>
          <w:ilvl w:val="0"/>
          <w:numId w:val="10"/>
        </w:numPr>
        <w:ind w:firstLineChars="0"/>
        <w:rPr>
          <w:rFonts w:asciiTheme="minorEastAsia" w:eastAsiaTheme="minorEastAsia" w:hAnsiTheme="minorEastAsia"/>
        </w:rPr>
      </w:pPr>
      <w:r w:rsidRPr="0094751A">
        <w:rPr>
          <w:rFonts w:asciiTheme="minorEastAsia" w:eastAsiaTheme="minorEastAsia" w:hAnsiTheme="minorEastAsia" w:hint="eastAsia"/>
        </w:rPr>
        <w:t>每张</w:t>
      </w:r>
      <w:r w:rsidR="00135BC0" w:rsidRPr="0094751A">
        <w:rPr>
          <w:rFonts w:asciiTheme="minorEastAsia" w:eastAsiaTheme="minorEastAsia" w:hAnsiTheme="minorEastAsia" w:hint="eastAsia"/>
        </w:rPr>
        <w:t>幻灯片切换时要有不同的切换效果；</w:t>
      </w:r>
    </w:p>
    <w:p w:rsidR="00135BC0" w:rsidRPr="0094751A" w:rsidRDefault="00135BC0" w:rsidP="00D216A4">
      <w:pPr>
        <w:pStyle w:val="A40"/>
        <w:numPr>
          <w:ilvl w:val="0"/>
          <w:numId w:val="10"/>
        </w:numPr>
        <w:ind w:firstLineChars="0"/>
        <w:rPr>
          <w:rFonts w:asciiTheme="minorEastAsia" w:eastAsiaTheme="minorEastAsia" w:hAnsiTheme="minorEastAsia"/>
        </w:rPr>
      </w:pPr>
      <w:r w:rsidRPr="0094751A">
        <w:rPr>
          <w:rFonts w:asciiTheme="minorEastAsia" w:eastAsiaTheme="minorEastAsia" w:hAnsiTheme="minorEastAsia" w:hint="eastAsia"/>
        </w:rPr>
        <w:t>每张幻灯片中的文字或者图片依先后顺序出现；</w:t>
      </w:r>
    </w:p>
    <w:p w:rsidR="00135BC0" w:rsidRPr="0094751A" w:rsidRDefault="00135BC0" w:rsidP="00D216A4">
      <w:pPr>
        <w:pStyle w:val="A40"/>
        <w:numPr>
          <w:ilvl w:val="0"/>
          <w:numId w:val="10"/>
        </w:numPr>
        <w:ind w:firstLineChars="0"/>
        <w:rPr>
          <w:rFonts w:asciiTheme="minorEastAsia" w:eastAsiaTheme="minorEastAsia" w:hAnsiTheme="minorEastAsia"/>
        </w:rPr>
      </w:pPr>
      <w:r w:rsidRPr="0094751A">
        <w:rPr>
          <w:rFonts w:asciiTheme="minorEastAsia" w:eastAsiaTheme="minorEastAsia" w:hAnsiTheme="minorEastAsia" w:hint="eastAsia"/>
        </w:rPr>
        <w:t>设置一些文字或者图片的超链接，并添加动作按钮，以控制幻灯片的放映顺序；</w:t>
      </w:r>
    </w:p>
    <w:p w:rsidR="00135BC0" w:rsidRPr="0094751A" w:rsidRDefault="00D475F8" w:rsidP="00D216A4">
      <w:pPr>
        <w:pStyle w:val="A40"/>
        <w:numPr>
          <w:ilvl w:val="0"/>
          <w:numId w:val="10"/>
        </w:numPr>
        <w:ind w:firstLineChars="0"/>
        <w:rPr>
          <w:rFonts w:asciiTheme="minorEastAsia" w:eastAsiaTheme="minorEastAsia" w:hAnsiTheme="minorEastAsia"/>
        </w:rPr>
      </w:pPr>
      <w:r w:rsidRPr="0094751A">
        <w:rPr>
          <w:rFonts w:asciiTheme="minorEastAsia" w:eastAsiaTheme="minorEastAsia" w:hAnsiTheme="minorEastAsia" w:hint="eastAsia"/>
        </w:rPr>
        <w:t>为演示文稿</w:t>
      </w:r>
      <w:r w:rsidR="006B53FE" w:rsidRPr="0094751A">
        <w:rPr>
          <w:rFonts w:asciiTheme="minorEastAsia" w:eastAsiaTheme="minorEastAsia" w:hAnsiTheme="minorEastAsia" w:hint="eastAsia"/>
        </w:rPr>
        <w:t>设置排练计时，并设置</w:t>
      </w:r>
      <w:r w:rsidRPr="0094751A">
        <w:rPr>
          <w:rFonts w:asciiTheme="minorEastAsia" w:eastAsiaTheme="minorEastAsia" w:hAnsiTheme="minorEastAsia" w:hint="eastAsia"/>
        </w:rPr>
        <w:t>幻灯片放映方式为</w:t>
      </w:r>
      <w:r w:rsidR="006B53FE" w:rsidRPr="0094751A">
        <w:rPr>
          <w:rFonts w:asciiTheme="minorEastAsia" w:eastAsiaTheme="minorEastAsia" w:hAnsiTheme="minorEastAsia" w:hint="eastAsia"/>
        </w:rPr>
        <w:t>自动循环放映</w:t>
      </w:r>
      <w:r w:rsidRPr="0094751A">
        <w:rPr>
          <w:rFonts w:asciiTheme="minorEastAsia" w:eastAsiaTheme="minorEastAsia" w:hAnsiTheme="minorEastAsia" w:hint="eastAsia"/>
        </w:rPr>
        <w:t>（由于前面已经插入了背景音乐，因此在放映时会</w:t>
      </w:r>
      <w:r w:rsidR="00135BC0" w:rsidRPr="0094751A">
        <w:rPr>
          <w:rFonts w:asciiTheme="minorEastAsia" w:eastAsiaTheme="minorEastAsia" w:hAnsiTheme="minorEastAsia" w:hint="eastAsia"/>
        </w:rPr>
        <w:t>有背景音乐</w:t>
      </w:r>
      <w:r w:rsidRPr="0094751A">
        <w:rPr>
          <w:rFonts w:asciiTheme="minorEastAsia" w:eastAsiaTheme="minorEastAsia" w:hAnsiTheme="minorEastAsia" w:hint="eastAsia"/>
        </w:rPr>
        <w:t>播放）</w:t>
      </w:r>
      <w:r w:rsidR="00135BC0" w:rsidRPr="0094751A">
        <w:rPr>
          <w:rFonts w:asciiTheme="minorEastAsia" w:eastAsiaTheme="minorEastAsia" w:hAnsiTheme="minorEastAsia" w:hint="eastAsia"/>
        </w:rPr>
        <w:t>。</w:t>
      </w:r>
    </w:p>
    <w:p w:rsidR="00E97505" w:rsidRDefault="00E97505" w:rsidP="00034B65">
      <w:pPr>
        <w:rPr>
          <w:rFonts w:asciiTheme="minorEastAsia" w:eastAsiaTheme="minorEastAsia" w:hAnsiTheme="minorEastAsia" w:hint="eastAsia"/>
          <w:b/>
          <w:color w:val="000080"/>
        </w:rPr>
      </w:pPr>
    </w:p>
    <w:p w:rsidR="00135BC0" w:rsidRPr="0094751A" w:rsidRDefault="00135BC0" w:rsidP="00034B65">
      <w:pPr>
        <w:rPr>
          <w:rFonts w:asciiTheme="minorEastAsia" w:eastAsiaTheme="minorEastAsia" w:hAnsiTheme="minorEastAsia"/>
        </w:rPr>
      </w:pPr>
      <w:r w:rsidRPr="0094751A">
        <w:rPr>
          <w:rFonts w:asciiTheme="minorEastAsia" w:eastAsiaTheme="minorEastAsia" w:hAnsiTheme="minorEastAsia" w:hint="eastAsia"/>
          <w:b/>
          <w:color w:val="000080"/>
        </w:rPr>
        <w:t>扩展练习</w:t>
      </w:r>
      <w:r w:rsidR="00E97505">
        <w:rPr>
          <w:rFonts w:asciiTheme="minorEastAsia" w:eastAsiaTheme="minorEastAsia" w:hAnsiTheme="minorEastAsia" w:hint="eastAsia"/>
          <w:b/>
          <w:color w:val="000080"/>
        </w:rPr>
        <w:t>（选做）</w:t>
      </w:r>
    </w:p>
    <w:p w:rsidR="00D216A4" w:rsidRPr="0094751A" w:rsidRDefault="00D216A4" w:rsidP="00D216A4">
      <w:pPr>
        <w:pStyle w:val="A40"/>
        <w:ind w:firstLine="421"/>
        <w:rPr>
          <w:rFonts w:asciiTheme="minorEastAsia" w:eastAsiaTheme="minorEastAsia" w:hAnsiTheme="minorEastAsia"/>
        </w:rPr>
      </w:pPr>
      <w:r w:rsidRPr="0094751A">
        <w:rPr>
          <w:rFonts w:asciiTheme="minorEastAsia" w:eastAsiaTheme="minorEastAsia" w:hAnsiTheme="minorEastAsia" w:hint="eastAsia"/>
        </w:rPr>
        <w:t>1、打开“论文答辩文字素材.</w:t>
      </w:r>
      <w:proofErr w:type="spellStart"/>
      <w:r w:rsidRPr="0094751A">
        <w:rPr>
          <w:rFonts w:asciiTheme="minorEastAsia" w:eastAsiaTheme="minorEastAsia" w:hAnsiTheme="minorEastAsia" w:hint="eastAsia"/>
        </w:rPr>
        <w:t>docx</w:t>
      </w:r>
      <w:proofErr w:type="spellEnd"/>
      <w:r w:rsidRPr="0094751A">
        <w:rPr>
          <w:rFonts w:asciiTheme="minorEastAsia" w:eastAsiaTheme="minorEastAsia" w:hAnsiTheme="minorEastAsia" w:hint="eastAsia"/>
        </w:rPr>
        <w:t>”，为第四章的素材“毕业论文”制作“论文答辩.</w:t>
      </w:r>
      <w:proofErr w:type="spellStart"/>
      <w:r w:rsidRPr="0094751A">
        <w:rPr>
          <w:rFonts w:asciiTheme="minorEastAsia" w:eastAsiaTheme="minorEastAsia" w:hAnsiTheme="minorEastAsia" w:hint="eastAsia"/>
        </w:rPr>
        <w:t>pptx</w:t>
      </w:r>
      <w:proofErr w:type="spellEnd"/>
      <w:r w:rsidRPr="0094751A">
        <w:rPr>
          <w:rFonts w:asciiTheme="minorEastAsia" w:eastAsiaTheme="minorEastAsia" w:hAnsiTheme="minorEastAsia" w:hint="eastAsia"/>
        </w:rPr>
        <w:t>”演示文稿，设计要求如下：</w:t>
      </w:r>
    </w:p>
    <w:p w:rsidR="00D216A4" w:rsidRPr="0094751A" w:rsidRDefault="00D216A4" w:rsidP="00D216A4">
      <w:pPr>
        <w:pStyle w:val="A40"/>
        <w:ind w:firstLine="421"/>
        <w:rPr>
          <w:rFonts w:asciiTheme="minorEastAsia" w:eastAsiaTheme="minorEastAsia" w:hAnsiTheme="minorEastAsia"/>
        </w:rPr>
      </w:pPr>
      <w:r w:rsidRPr="0094751A">
        <w:rPr>
          <w:rFonts w:asciiTheme="minorEastAsia" w:eastAsiaTheme="minorEastAsia" w:hAnsiTheme="minorEastAsia" w:hint="eastAsia"/>
        </w:rPr>
        <w:t>（</w:t>
      </w:r>
      <w:r w:rsidRPr="0094751A">
        <w:rPr>
          <w:rFonts w:asciiTheme="minorEastAsia" w:eastAsiaTheme="minorEastAsia" w:hAnsiTheme="minorEastAsia"/>
        </w:rPr>
        <w:t>1</w:t>
      </w:r>
      <w:r w:rsidRPr="0094751A">
        <w:rPr>
          <w:rFonts w:asciiTheme="minorEastAsia" w:eastAsiaTheme="minorEastAsia" w:hAnsiTheme="minorEastAsia" w:hint="eastAsia"/>
        </w:rPr>
        <w:t>）使用统一的模板，模板自定；也可以设置个性化的母版。</w:t>
      </w:r>
    </w:p>
    <w:p w:rsidR="00D216A4" w:rsidRPr="0094751A" w:rsidRDefault="00D216A4" w:rsidP="00D216A4">
      <w:pPr>
        <w:pStyle w:val="A40"/>
        <w:ind w:firstLine="421"/>
        <w:rPr>
          <w:rFonts w:asciiTheme="minorEastAsia" w:eastAsiaTheme="minorEastAsia" w:hAnsiTheme="minorEastAsia"/>
        </w:rPr>
      </w:pPr>
      <w:r w:rsidRPr="0094751A">
        <w:rPr>
          <w:rFonts w:asciiTheme="minorEastAsia" w:eastAsiaTheme="minorEastAsia" w:hAnsiTheme="minorEastAsia" w:hint="eastAsia"/>
        </w:rPr>
        <w:t>（</w:t>
      </w:r>
      <w:r w:rsidRPr="0094751A">
        <w:rPr>
          <w:rFonts w:asciiTheme="minorEastAsia" w:eastAsiaTheme="minorEastAsia" w:hAnsiTheme="minorEastAsia"/>
        </w:rPr>
        <w:t>2</w:t>
      </w:r>
      <w:r w:rsidRPr="0094751A">
        <w:rPr>
          <w:rFonts w:asciiTheme="minorEastAsia" w:eastAsiaTheme="minorEastAsia" w:hAnsiTheme="minorEastAsia" w:hint="eastAsia"/>
        </w:rPr>
        <w:t>）幻灯片间要有一定的交互性，适当使用超级链接及动作设置。</w:t>
      </w:r>
    </w:p>
    <w:p w:rsidR="00D216A4" w:rsidRPr="0094751A" w:rsidRDefault="00D216A4" w:rsidP="00D216A4">
      <w:pPr>
        <w:pStyle w:val="A40"/>
        <w:ind w:firstLine="421"/>
        <w:rPr>
          <w:rFonts w:asciiTheme="minorEastAsia" w:eastAsiaTheme="minorEastAsia" w:hAnsiTheme="minorEastAsia"/>
        </w:rPr>
      </w:pPr>
      <w:r w:rsidRPr="0094751A">
        <w:rPr>
          <w:rFonts w:asciiTheme="minorEastAsia" w:eastAsiaTheme="minorEastAsia" w:hAnsiTheme="minorEastAsia" w:hint="eastAsia"/>
        </w:rPr>
        <w:t>（</w:t>
      </w:r>
      <w:r w:rsidRPr="0094751A">
        <w:rPr>
          <w:rFonts w:asciiTheme="minorEastAsia" w:eastAsiaTheme="minorEastAsia" w:hAnsiTheme="minorEastAsia"/>
        </w:rPr>
        <w:t>3</w:t>
      </w:r>
      <w:r w:rsidRPr="0094751A">
        <w:rPr>
          <w:rFonts w:asciiTheme="minorEastAsia" w:eastAsiaTheme="minorEastAsia" w:hAnsiTheme="minorEastAsia" w:hint="eastAsia"/>
        </w:rPr>
        <w:t>）设置必要的幻灯片切换效果</w:t>
      </w:r>
    </w:p>
    <w:p w:rsidR="00D216A4" w:rsidRPr="0094751A" w:rsidRDefault="00D216A4" w:rsidP="00D216A4">
      <w:pPr>
        <w:pStyle w:val="A40"/>
        <w:ind w:firstLine="421"/>
        <w:rPr>
          <w:rFonts w:asciiTheme="minorEastAsia" w:eastAsiaTheme="minorEastAsia" w:hAnsiTheme="minorEastAsia"/>
        </w:rPr>
      </w:pPr>
      <w:r w:rsidRPr="0094751A">
        <w:rPr>
          <w:rFonts w:asciiTheme="minorEastAsia" w:eastAsiaTheme="minorEastAsia" w:hAnsiTheme="minorEastAsia" w:hint="eastAsia"/>
        </w:rPr>
        <w:t>2、公司员工小李需要制作一个“公司介绍.</w:t>
      </w:r>
      <w:proofErr w:type="spellStart"/>
      <w:r w:rsidRPr="0094751A">
        <w:rPr>
          <w:rFonts w:asciiTheme="minorEastAsia" w:eastAsiaTheme="minorEastAsia" w:hAnsiTheme="minorEastAsia" w:hint="eastAsia"/>
        </w:rPr>
        <w:t>pptx</w:t>
      </w:r>
      <w:proofErr w:type="spellEnd"/>
      <w:r w:rsidRPr="0094751A">
        <w:rPr>
          <w:rFonts w:asciiTheme="minorEastAsia" w:eastAsiaTheme="minorEastAsia" w:hAnsiTheme="minorEastAsia" w:hint="eastAsia"/>
        </w:rPr>
        <w:t>”的演示文稿，设计要求如下：</w:t>
      </w:r>
    </w:p>
    <w:p w:rsidR="00D216A4" w:rsidRPr="0094751A" w:rsidRDefault="00D216A4" w:rsidP="00D216A4">
      <w:pPr>
        <w:pStyle w:val="A40"/>
        <w:ind w:firstLine="421"/>
        <w:rPr>
          <w:rFonts w:asciiTheme="minorEastAsia" w:eastAsiaTheme="minorEastAsia" w:hAnsiTheme="minorEastAsia"/>
        </w:rPr>
      </w:pPr>
      <w:r w:rsidRPr="0094751A">
        <w:rPr>
          <w:rFonts w:asciiTheme="minorEastAsia" w:eastAsiaTheme="minorEastAsia" w:hAnsiTheme="minorEastAsia" w:hint="eastAsia"/>
        </w:rPr>
        <w:t>（1）利用“公司介绍文字素材.</w:t>
      </w:r>
      <w:proofErr w:type="spellStart"/>
      <w:r w:rsidRPr="0094751A">
        <w:rPr>
          <w:rFonts w:asciiTheme="minorEastAsia" w:eastAsiaTheme="minorEastAsia" w:hAnsiTheme="minorEastAsia" w:hint="eastAsia"/>
        </w:rPr>
        <w:t>docx</w:t>
      </w:r>
      <w:proofErr w:type="spellEnd"/>
      <w:r w:rsidRPr="0094751A">
        <w:rPr>
          <w:rFonts w:asciiTheme="minorEastAsia" w:eastAsiaTheme="minorEastAsia" w:hAnsiTheme="minorEastAsia" w:hint="eastAsia"/>
        </w:rPr>
        <w:t>”和“公司介绍素材”文件夹中图片，制作“公司介绍.</w:t>
      </w:r>
      <w:proofErr w:type="spellStart"/>
      <w:r w:rsidRPr="0094751A">
        <w:rPr>
          <w:rFonts w:asciiTheme="minorEastAsia" w:eastAsiaTheme="minorEastAsia" w:hAnsiTheme="minorEastAsia" w:hint="eastAsia"/>
        </w:rPr>
        <w:t>pptx</w:t>
      </w:r>
      <w:proofErr w:type="spellEnd"/>
      <w:r w:rsidRPr="0094751A">
        <w:rPr>
          <w:rFonts w:asciiTheme="minorEastAsia" w:eastAsiaTheme="minorEastAsia" w:hAnsiTheme="minorEastAsia" w:hint="eastAsia"/>
        </w:rPr>
        <w:t>”的演示文稿。</w:t>
      </w:r>
    </w:p>
    <w:p w:rsidR="00D216A4" w:rsidRPr="0094751A" w:rsidRDefault="00D216A4" w:rsidP="00D216A4">
      <w:pPr>
        <w:pStyle w:val="A40"/>
        <w:ind w:firstLine="421"/>
        <w:rPr>
          <w:rFonts w:asciiTheme="minorEastAsia" w:eastAsiaTheme="minorEastAsia" w:hAnsiTheme="minorEastAsia"/>
        </w:rPr>
      </w:pPr>
      <w:r w:rsidRPr="0094751A">
        <w:rPr>
          <w:rFonts w:asciiTheme="minorEastAsia" w:eastAsiaTheme="minorEastAsia" w:hAnsiTheme="minorEastAsia" w:hint="eastAsia"/>
        </w:rPr>
        <w:t>（2）幻灯片使用统一模板，具有风格的一致性。</w:t>
      </w:r>
    </w:p>
    <w:p w:rsidR="00D216A4" w:rsidRPr="0094751A" w:rsidRDefault="00D216A4" w:rsidP="00D216A4">
      <w:pPr>
        <w:pStyle w:val="A40"/>
        <w:tabs>
          <w:tab w:val="left" w:pos="5136"/>
        </w:tabs>
        <w:ind w:firstLine="421"/>
        <w:rPr>
          <w:rFonts w:asciiTheme="minorEastAsia" w:eastAsiaTheme="minorEastAsia" w:hAnsiTheme="minorEastAsia"/>
        </w:rPr>
      </w:pPr>
      <w:r w:rsidRPr="0094751A">
        <w:rPr>
          <w:rFonts w:asciiTheme="minorEastAsia" w:eastAsiaTheme="minorEastAsia" w:hAnsiTheme="minorEastAsia" w:hint="eastAsia"/>
        </w:rPr>
        <w:t>（3）自选图形绘制、图形的编辑与组合。</w:t>
      </w:r>
      <w:r w:rsidRPr="0094751A">
        <w:rPr>
          <w:rFonts w:asciiTheme="minorEastAsia" w:eastAsiaTheme="minorEastAsia" w:hAnsiTheme="minorEastAsia"/>
        </w:rPr>
        <w:tab/>
      </w:r>
    </w:p>
    <w:p w:rsidR="00D216A4" w:rsidRPr="0094751A" w:rsidRDefault="00D216A4" w:rsidP="00D216A4">
      <w:pPr>
        <w:pStyle w:val="A40"/>
        <w:ind w:firstLine="421"/>
        <w:rPr>
          <w:rFonts w:asciiTheme="minorEastAsia" w:eastAsiaTheme="minorEastAsia" w:hAnsiTheme="minorEastAsia"/>
        </w:rPr>
      </w:pPr>
      <w:r w:rsidRPr="0094751A">
        <w:rPr>
          <w:rFonts w:asciiTheme="minorEastAsia" w:eastAsiaTheme="minorEastAsia" w:hAnsiTheme="minorEastAsia" w:hint="eastAsia"/>
        </w:rPr>
        <w:t>（4）幻灯片间的交互性，设置有效的动画效果。</w:t>
      </w:r>
    </w:p>
    <w:p w:rsidR="00D216A4" w:rsidRPr="0094751A" w:rsidRDefault="00D216A4" w:rsidP="00D216A4">
      <w:pPr>
        <w:pStyle w:val="A40"/>
        <w:ind w:firstLine="421"/>
        <w:rPr>
          <w:rFonts w:asciiTheme="minorEastAsia" w:eastAsiaTheme="minorEastAsia" w:hAnsiTheme="minorEastAsia"/>
        </w:rPr>
      </w:pPr>
      <w:r w:rsidRPr="0094751A">
        <w:rPr>
          <w:rFonts w:asciiTheme="minorEastAsia" w:eastAsiaTheme="minorEastAsia" w:hAnsiTheme="minorEastAsia" w:hint="eastAsia"/>
        </w:rPr>
        <w:t>（5）插入声音文件，实现音乐的自动播放。</w:t>
      </w:r>
    </w:p>
    <w:p w:rsidR="00D216A4" w:rsidRDefault="00D216A4" w:rsidP="00D216A4">
      <w:pPr>
        <w:pStyle w:val="A40"/>
        <w:ind w:firstLine="421"/>
        <w:rPr>
          <w:rFonts w:asciiTheme="minorEastAsia" w:eastAsiaTheme="minorEastAsia" w:hAnsiTheme="minorEastAsia" w:hint="eastAsia"/>
        </w:rPr>
      </w:pPr>
      <w:r w:rsidRPr="0094751A">
        <w:rPr>
          <w:rFonts w:asciiTheme="minorEastAsia" w:eastAsiaTheme="minorEastAsia" w:hAnsiTheme="minorEastAsia" w:hint="eastAsia"/>
        </w:rPr>
        <w:t>（6）设置排练计时，并最终实现无人干预的情况下自动循环放映幻灯片。</w:t>
      </w:r>
    </w:p>
    <w:p w:rsidR="00E97505" w:rsidRDefault="00E97505" w:rsidP="00E97505">
      <w:pPr>
        <w:rPr>
          <w:rFonts w:asciiTheme="minorEastAsia" w:eastAsiaTheme="minorEastAsia" w:hAnsiTheme="minorEastAsia" w:hint="eastAsia"/>
          <w:b/>
          <w:color w:val="000080"/>
        </w:rPr>
      </w:pPr>
    </w:p>
    <w:p w:rsidR="00E97505" w:rsidRPr="00E97505" w:rsidRDefault="00E97505" w:rsidP="00E97505">
      <w:pPr>
        <w:rPr>
          <w:rFonts w:asciiTheme="minorEastAsia" w:eastAsiaTheme="minorEastAsia" w:hAnsiTheme="minorEastAsia"/>
          <w:b/>
          <w:color w:val="000080"/>
        </w:rPr>
      </w:pPr>
      <w:proofErr w:type="spellStart"/>
      <w:r w:rsidRPr="00E97505">
        <w:rPr>
          <w:rFonts w:asciiTheme="minorEastAsia" w:eastAsiaTheme="minorEastAsia" w:hAnsiTheme="minorEastAsia" w:hint="eastAsia"/>
          <w:b/>
          <w:color w:val="000080"/>
        </w:rPr>
        <w:t>Powerpoint</w:t>
      </w:r>
      <w:proofErr w:type="spellEnd"/>
      <w:r w:rsidRPr="00E97505">
        <w:rPr>
          <w:rFonts w:asciiTheme="minorEastAsia" w:eastAsiaTheme="minorEastAsia" w:hAnsiTheme="minorEastAsia" w:hint="eastAsia"/>
          <w:b/>
          <w:color w:val="000080"/>
        </w:rPr>
        <w:t>等级考试样题</w:t>
      </w:r>
      <w:r>
        <w:rPr>
          <w:rFonts w:asciiTheme="minorEastAsia" w:eastAsiaTheme="minorEastAsia" w:hAnsiTheme="minorEastAsia" w:hint="eastAsia"/>
          <w:b/>
          <w:color w:val="000080"/>
        </w:rPr>
        <w:t>（必做）</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1.请打开演示文稿1.pptx，按要求完成下列各项操作：（注意：没有要求操作的项目请勿更改）</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lastRenderedPageBreak/>
        <w:t>A．将演示文稿幻灯片大小设置为全屏显示（16:10），备注、讲义和大纲方向改为横向；</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B．复制第一张幻灯片，并把它粘贴到最后一张幻灯片的后面，使之成为第五张幻灯片；</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C．删除第二张幻灯片上文字（“建筑安全生产基本情况”）的超链接；</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D．为第三张幻灯片插入剪贴画音频“Claps Cheers,鼓掌欢迎”，并将其开始播放时间设置为“自动”；音频在幻灯片上的位置设置为：水平16厘米（自左上角），垂直12厘米（自左上角）；</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E．保存文件。</w:t>
      </w:r>
    </w:p>
    <w:p w:rsidR="00E97505" w:rsidRPr="00E77E6F" w:rsidRDefault="00E97505" w:rsidP="00E97505">
      <w:pPr>
        <w:rPr>
          <w:color w:val="000000"/>
          <w:sz w:val="24"/>
        </w:rPr>
      </w:pP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2.请打开演示文稿2.pptx，按要求完成下列各项操作：（注意：没有要求操作的项目请勿更改）</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A．在第一张幻灯片的副标题区域内插入如下图所示公式，并将公式的字体颜色设置为标准色深蓝色（注：使用键盘输入数字或字母，其他符号或结构必须使用公式工具栏选项卡中提供的符号或结构去制作公式）；</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B．在第二张幻灯片内插入“上</w:t>
      </w:r>
      <w:proofErr w:type="gramStart"/>
      <w:r w:rsidRPr="00E97505">
        <w:rPr>
          <w:rFonts w:asciiTheme="minorEastAsia" w:eastAsiaTheme="minorEastAsia" w:hAnsiTheme="minorEastAsia" w:hint="eastAsia"/>
          <w:spacing w:val="6"/>
          <w:w w:val="95"/>
          <w:kern w:val="0"/>
          <w:szCs w:val="21"/>
        </w:rPr>
        <w:t>凸</w:t>
      </w:r>
      <w:proofErr w:type="gramEnd"/>
      <w:r w:rsidRPr="00E97505">
        <w:rPr>
          <w:rFonts w:asciiTheme="minorEastAsia" w:eastAsiaTheme="minorEastAsia" w:hAnsiTheme="minorEastAsia" w:hint="eastAsia"/>
          <w:spacing w:val="6"/>
          <w:w w:val="95"/>
          <w:kern w:val="0"/>
          <w:szCs w:val="21"/>
        </w:rPr>
        <w:t>带形”的形状，并对基本形状进行格式设置，形状填充采用渐变填充，使用预设颜色“宝石蓝”，形状轮廓的颜色设置为标准色浅蓝色；</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C．将第三张幻灯片的版式修改为“标题和内容”版式；</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D．保存文件。</w:t>
      </w:r>
    </w:p>
    <w:p w:rsidR="00E97505" w:rsidRPr="00E97505" w:rsidRDefault="00E97505" w:rsidP="00E97505">
      <w:pPr>
        <w:rPr>
          <w:rFonts w:asciiTheme="minorEastAsia" w:eastAsiaTheme="minorEastAsia" w:hAnsiTheme="minorEastAsia"/>
          <w:spacing w:val="6"/>
          <w:w w:val="95"/>
          <w:kern w:val="0"/>
          <w:szCs w:val="21"/>
        </w:rPr>
      </w:pPr>
      <w:bookmarkStart w:id="0" w:name="_GoBack"/>
      <w:r w:rsidRPr="00E97505">
        <w:rPr>
          <w:rFonts w:asciiTheme="minorEastAsia" w:eastAsiaTheme="minorEastAsia" w:hAnsiTheme="minorEastAsia"/>
          <w:spacing w:val="6"/>
          <w:w w:val="95"/>
          <w:kern w:val="0"/>
          <w:szCs w:val="21"/>
        </w:rPr>
        <w:drawing>
          <wp:inline distT="0" distB="0" distL="0" distR="0" wp14:anchorId="0D0C3BAA" wp14:editId="2959B38A">
            <wp:extent cx="1196340" cy="663958"/>
            <wp:effectExtent l="0" t="0" r="381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3429" cy="662343"/>
                    </a:xfrm>
                    <a:prstGeom prst="rect">
                      <a:avLst/>
                    </a:prstGeom>
                    <a:noFill/>
                    <a:ln>
                      <a:noFill/>
                    </a:ln>
                  </pic:spPr>
                </pic:pic>
              </a:graphicData>
            </a:graphic>
          </wp:inline>
        </w:drawing>
      </w:r>
      <w:bookmarkEnd w:id="0"/>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3.请打开演示文稿3.pptx，按要求完成下列各项操作：（注意：没有要求操作的项目请勿更改）</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A．在第一张幻灯片的备注区输入文本“本节介绍运动健身的益处”；（注：输入内容不包括双引号）</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B．为所有幻灯片插入幻灯片编号，设置幻灯片的页脚内容为：营养健康协会，标题幻灯片中不显示；</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C．对第二张幻灯片中内容区的文字所在段落进行段落格式设置：段前间距2磅，段后间距1磅，行距为多倍行距，值为1.1；</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D．在第四张幻灯片的右下角插入形状“动作按钮：自定义”，将单击鼠标时的动作设置为超链接到本文档的第1张幻灯片，播放声音设置为“照相机”。；</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E．保存文件。</w:t>
      </w:r>
    </w:p>
    <w:p w:rsidR="00E97505" w:rsidRPr="00E97505" w:rsidRDefault="00E97505" w:rsidP="00E97505">
      <w:pPr>
        <w:rPr>
          <w:rFonts w:asciiTheme="minorEastAsia" w:eastAsiaTheme="minorEastAsia" w:hAnsiTheme="minorEastAsia"/>
          <w:spacing w:val="6"/>
          <w:w w:val="95"/>
          <w:kern w:val="0"/>
          <w:szCs w:val="21"/>
        </w:rPr>
      </w:pP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4.请打开演示文稿4.pptx，按要求完成下列各项操作：（注意：演示文稿中的各对象不能随意删除和添加，没有要求操作的项目请不要更改）</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A．设置幻灯片大小为</w:t>
      </w:r>
      <w:proofErr w:type="gramStart"/>
      <w:r w:rsidRPr="00E97505">
        <w:rPr>
          <w:rFonts w:asciiTheme="minorEastAsia" w:eastAsiaTheme="minorEastAsia" w:hAnsiTheme="minorEastAsia" w:hint="eastAsia"/>
          <w:spacing w:val="6"/>
          <w:w w:val="95"/>
          <w:kern w:val="0"/>
          <w:szCs w:val="21"/>
        </w:rPr>
        <w:t>分类帐</w:t>
      </w:r>
      <w:proofErr w:type="gramEnd"/>
      <w:r w:rsidRPr="00E97505">
        <w:rPr>
          <w:rFonts w:asciiTheme="minorEastAsia" w:eastAsiaTheme="minorEastAsia" w:hAnsiTheme="minorEastAsia" w:hint="eastAsia"/>
          <w:spacing w:val="6"/>
          <w:w w:val="95"/>
          <w:kern w:val="0"/>
          <w:szCs w:val="21"/>
        </w:rPr>
        <w:t>纸张（11x17英寸），方向为纵向；</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B．为第2张幻灯片的含文字“汉民族传统服饰”的文本框对象设置自定义动画，添加强调动画，动画样式为：跷跷板，持续时间为02.00；</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C．在第2张幻灯片后新建一张版式为“比较”的幻灯片；</w:t>
      </w:r>
    </w:p>
    <w:p w:rsidR="00E97505" w:rsidRPr="00E97505" w:rsidRDefault="00E97505" w:rsidP="00E97505">
      <w:pPr>
        <w:rPr>
          <w:rFonts w:asciiTheme="minorEastAsia" w:eastAsiaTheme="minorEastAsia" w:hAnsiTheme="minorEastAsia"/>
          <w:spacing w:val="6"/>
          <w:w w:val="95"/>
          <w:kern w:val="0"/>
          <w:szCs w:val="21"/>
        </w:rPr>
      </w:pPr>
      <w:r w:rsidRPr="00E97505">
        <w:rPr>
          <w:rFonts w:asciiTheme="minorEastAsia" w:eastAsiaTheme="minorEastAsia" w:hAnsiTheme="minorEastAsia" w:hint="eastAsia"/>
          <w:spacing w:val="6"/>
          <w:w w:val="95"/>
          <w:kern w:val="0"/>
          <w:szCs w:val="21"/>
        </w:rPr>
        <w:t>D．保存文件。</w:t>
      </w:r>
    </w:p>
    <w:p w:rsidR="00E97505" w:rsidRPr="00E97505" w:rsidRDefault="00E97505" w:rsidP="00E97505">
      <w:pPr>
        <w:rPr>
          <w:rFonts w:asciiTheme="minorEastAsia" w:eastAsiaTheme="minorEastAsia" w:hAnsiTheme="minorEastAsia"/>
          <w:spacing w:val="6"/>
          <w:w w:val="95"/>
          <w:kern w:val="0"/>
          <w:szCs w:val="21"/>
        </w:rPr>
      </w:pPr>
    </w:p>
    <w:p w:rsidR="00135BC0" w:rsidRPr="0094751A" w:rsidRDefault="00135BC0" w:rsidP="004C4120">
      <w:pPr>
        <w:spacing w:line="312" w:lineRule="auto"/>
        <w:jc w:val="center"/>
        <w:rPr>
          <w:rFonts w:asciiTheme="minorEastAsia" w:eastAsiaTheme="minorEastAsia" w:hAnsiTheme="minorEastAsia"/>
          <w:b/>
          <w:sz w:val="36"/>
          <w:szCs w:val="36"/>
        </w:rPr>
      </w:pPr>
    </w:p>
    <w:sectPr w:rsidR="00135BC0" w:rsidRPr="0094751A" w:rsidSect="004C4120">
      <w:pgSz w:w="11906" w:h="16838"/>
      <w:pgMar w:top="1402" w:right="1646" w:bottom="1402"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140" w:rsidRDefault="005A2140" w:rsidP="00D216A4">
      <w:r>
        <w:separator/>
      </w:r>
    </w:p>
  </w:endnote>
  <w:endnote w:type="continuationSeparator" w:id="0">
    <w:p w:rsidR="005A2140" w:rsidRDefault="005A2140" w:rsidP="00D21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140" w:rsidRDefault="005A2140" w:rsidP="00D216A4">
      <w:r>
        <w:separator/>
      </w:r>
    </w:p>
  </w:footnote>
  <w:footnote w:type="continuationSeparator" w:id="0">
    <w:p w:rsidR="005A2140" w:rsidRDefault="005A2140" w:rsidP="00D21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91CFE"/>
    <w:multiLevelType w:val="hybridMultilevel"/>
    <w:tmpl w:val="F2E845FC"/>
    <w:lvl w:ilvl="0" w:tplc="04090011">
      <w:start w:val="1"/>
      <w:numFmt w:val="decimal"/>
      <w:lvlText w:val="%1)"/>
      <w:lvlJc w:val="left"/>
      <w:pPr>
        <w:tabs>
          <w:tab w:val="num" w:pos="420"/>
        </w:tabs>
        <w:ind w:left="420" w:hanging="4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84C28B9"/>
    <w:multiLevelType w:val="hybridMultilevel"/>
    <w:tmpl w:val="1D2EBA60"/>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
    <w:nsid w:val="29A3158D"/>
    <w:multiLevelType w:val="hybridMultilevel"/>
    <w:tmpl w:val="29C24A34"/>
    <w:lvl w:ilvl="0" w:tplc="37B8D89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2DEB4B8D"/>
    <w:multiLevelType w:val="hybridMultilevel"/>
    <w:tmpl w:val="5E72A84C"/>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4">
    <w:nsid w:val="4B676B84"/>
    <w:multiLevelType w:val="hybridMultilevel"/>
    <w:tmpl w:val="EEEA349C"/>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5">
    <w:nsid w:val="63C00B46"/>
    <w:multiLevelType w:val="hybridMultilevel"/>
    <w:tmpl w:val="65C0CE9A"/>
    <w:lvl w:ilvl="0" w:tplc="A65C98EA">
      <w:start w:val="1"/>
      <w:numFmt w:val="bullet"/>
      <w:lvlText w:val=""/>
      <w:lvlJc w:val="left"/>
      <w:pPr>
        <w:tabs>
          <w:tab w:val="num" w:pos="916"/>
        </w:tabs>
        <w:ind w:left="916" w:hanging="420"/>
      </w:pPr>
      <w:rPr>
        <w:rFonts w:ascii="Wingdings" w:hAnsi="Wingdings" w:hint="default"/>
        <w:color w:val="auto"/>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6">
    <w:nsid w:val="715C16B9"/>
    <w:multiLevelType w:val="hybridMultilevel"/>
    <w:tmpl w:val="CD76C594"/>
    <w:lvl w:ilvl="0" w:tplc="A65C98EA">
      <w:start w:val="1"/>
      <w:numFmt w:val="bullet"/>
      <w:lvlText w:val=""/>
      <w:lvlJc w:val="left"/>
      <w:pPr>
        <w:tabs>
          <w:tab w:val="num" w:pos="840"/>
        </w:tabs>
        <w:ind w:left="840" w:hanging="420"/>
      </w:pPr>
      <w:rPr>
        <w:rFonts w:ascii="Wingdings" w:hAnsi="Wingdings" w:hint="default"/>
        <w:color w:val="auto"/>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7">
    <w:nsid w:val="716C1BFA"/>
    <w:multiLevelType w:val="hybridMultilevel"/>
    <w:tmpl w:val="B5867E42"/>
    <w:lvl w:ilvl="0" w:tplc="04090011">
      <w:start w:val="1"/>
      <w:numFmt w:val="decimal"/>
      <w:lvlText w:val="%1)"/>
      <w:lvlJc w:val="left"/>
      <w:pPr>
        <w:tabs>
          <w:tab w:val="num" w:pos="420"/>
        </w:tabs>
        <w:ind w:left="420" w:hanging="4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751F7531"/>
    <w:multiLevelType w:val="hybridMultilevel"/>
    <w:tmpl w:val="47108582"/>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9">
    <w:nsid w:val="7D2135F7"/>
    <w:multiLevelType w:val="hybridMultilevel"/>
    <w:tmpl w:val="AF305F22"/>
    <w:lvl w:ilvl="0" w:tplc="0409000F">
      <w:start w:val="1"/>
      <w:numFmt w:val="decimal"/>
      <w:lvlText w:val="%1."/>
      <w:lvlJc w:val="left"/>
      <w:pPr>
        <w:ind w:left="420" w:hanging="420"/>
      </w:pPr>
    </w:lvl>
    <w:lvl w:ilvl="1" w:tplc="FBB28E2E">
      <w:start w:val="1"/>
      <w:numFmt w:val="decimal"/>
      <w:lvlText w:val="（%2）"/>
      <w:lvlJc w:val="left"/>
      <w:pPr>
        <w:ind w:left="1272" w:hanging="852"/>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
  </w:num>
  <w:num w:numId="3">
    <w:abstractNumId w:val="7"/>
  </w:num>
  <w:num w:numId="4">
    <w:abstractNumId w:val="0"/>
  </w:num>
  <w:num w:numId="5">
    <w:abstractNumId w:val="1"/>
  </w:num>
  <w:num w:numId="6">
    <w:abstractNumId w:val="4"/>
  </w:num>
  <w:num w:numId="7">
    <w:abstractNumId w:val="5"/>
  </w:num>
  <w:num w:numId="8">
    <w:abstractNumId w:val="3"/>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16A"/>
    <w:rsid w:val="00021339"/>
    <w:rsid w:val="00034B65"/>
    <w:rsid w:val="000603C6"/>
    <w:rsid w:val="000D204E"/>
    <w:rsid w:val="0011116A"/>
    <w:rsid w:val="00135BC0"/>
    <w:rsid w:val="0015070C"/>
    <w:rsid w:val="001817E4"/>
    <w:rsid w:val="00197CC8"/>
    <w:rsid w:val="001C48E3"/>
    <w:rsid w:val="00206953"/>
    <w:rsid w:val="002B3770"/>
    <w:rsid w:val="002E0BD6"/>
    <w:rsid w:val="003A123E"/>
    <w:rsid w:val="004C4120"/>
    <w:rsid w:val="004C7007"/>
    <w:rsid w:val="00541638"/>
    <w:rsid w:val="00562623"/>
    <w:rsid w:val="005A2140"/>
    <w:rsid w:val="00664034"/>
    <w:rsid w:val="006B41B1"/>
    <w:rsid w:val="006B53FE"/>
    <w:rsid w:val="006E243D"/>
    <w:rsid w:val="007077F6"/>
    <w:rsid w:val="00744966"/>
    <w:rsid w:val="007B04FC"/>
    <w:rsid w:val="00884A76"/>
    <w:rsid w:val="00907703"/>
    <w:rsid w:val="0094751A"/>
    <w:rsid w:val="00957BDF"/>
    <w:rsid w:val="00994B02"/>
    <w:rsid w:val="009F71F2"/>
    <w:rsid w:val="00B25EBB"/>
    <w:rsid w:val="00B62239"/>
    <w:rsid w:val="00BB5387"/>
    <w:rsid w:val="00BB716C"/>
    <w:rsid w:val="00BC7CA9"/>
    <w:rsid w:val="00C001CD"/>
    <w:rsid w:val="00C323F5"/>
    <w:rsid w:val="00CA511F"/>
    <w:rsid w:val="00CF35FE"/>
    <w:rsid w:val="00D216A4"/>
    <w:rsid w:val="00D45C60"/>
    <w:rsid w:val="00D475F8"/>
    <w:rsid w:val="00DC7D79"/>
    <w:rsid w:val="00DD5D3D"/>
    <w:rsid w:val="00DF057E"/>
    <w:rsid w:val="00E17762"/>
    <w:rsid w:val="00E72211"/>
    <w:rsid w:val="00E97505"/>
    <w:rsid w:val="00F16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116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三级标题"/>
    <w:rsid w:val="0011116A"/>
    <w:pPr>
      <w:spacing w:beforeLines="20" w:before="20" w:afterLines="20" w:after="20"/>
      <w:jc w:val="both"/>
    </w:pPr>
    <w:rPr>
      <w:rFonts w:ascii="Arial" w:eastAsia="黑体" w:hAnsi="Arial" w:cs="Arial"/>
      <w:noProof/>
      <w:sz w:val="24"/>
    </w:rPr>
  </w:style>
  <w:style w:type="character" w:customStyle="1" w:styleId="Char">
    <w:name w:val="图注 Char"/>
    <w:basedOn w:val="a0"/>
    <w:link w:val="a4"/>
    <w:locked/>
    <w:rsid w:val="0011116A"/>
    <w:rPr>
      <w:rFonts w:ascii="宋体" w:eastAsia="宋体" w:hAnsi="宋体"/>
      <w:kern w:val="22"/>
      <w:sz w:val="18"/>
      <w:szCs w:val="18"/>
      <w:lang w:val="en-US" w:eastAsia="zh-CN" w:bidi="ar-SA"/>
    </w:rPr>
  </w:style>
  <w:style w:type="paragraph" w:customStyle="1" w:styleId="a4">
    <w:name w:val="图注"/>
    <w:link w:val="Char"/>
    <w:autoRedefine/>
    <w:rsid w:val="0011116A"/>
    <w:pPr>
      <w:widowControl w:val="0"/>
      <w:adjustRightInd w:val="0"/>
      <w:spacing w:after="120" w:line="329" w:lineRule="atLeast"/>
      <w:jc w:val="center"/>
    </w:pPr>
    <w:rPr>
      <w:rFonts w:ascii="宋体" w:hAnsi="宋体"/>
      <w:kern w:val="22"/>
      <w:sz w:val="18"/>
      <w:szCs w:val="18"/>
    </w:rPr>
  </w:style>
  <w:style w:type="paragraph" w:customStyle="1" w:styleId="CharCharCharChar">
    <w:name w:val="Char Char Char Char"/>
    <w:basedOn w:val="a"/>
    <w:autoRedefine/>
    <w:rsid w:val="00C001CD"/>
    <w:pPr>
      <w:topLinePunct/>
      <w:spacing w:line="306" w:lineRule="atLeast"/>
      <w:ind w:firstLineChars="200" w:firstLine="200"/>
    </w:pPr>
    <w:rPr>
      <w:szCs w:val="21"/>
    </w:rPr>
  </w:style>
  <w:style w:type="paragraph" w:styleId="a5">
    <w:name w:val="header"/>
    <w:basedOn w:val="a"/>
    <w:link w:val="Char0"/>
    <w:rsid w:val="00D216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D216A4"/>
    <w:rPr>
      <w:kern w:val="2"/>
      <w:sz w:val="18"/>
      <w:szCs w:val="18"/>
    </w:rPr>
  </w:style>
  <w:style w:type="paragraph" w:styleId="a6">
    <w:name w:val="footer"/>
    <w:basedOn w:val="a"/>
    <w:link w:val="Char1"/>
    <w:rsid w:val="00D216A4"/>
    <w:pPr>
      <w:tabs>
        <w:tab w:val="center" w:pos="4153"/>
        <w:tab w:val="right" w:pos="8306"/>
      </w:tabs>
      <w:snapToGrid w:val="0"/>
      <w:jc w:val="left"/>
    </w:pPr>
    <w:rPr>
      <w:sz w:val="18"/>
      <w:szCs w:val="18"/>
    </w:rPr>
  </w:style>
  <w:style w:type="character" w:customStyle="1" w:styleId="Char1">
    <w:name w:val="页脚 Char"/>
    <w:basedOn w:val="a0"/>
    <w:link w:val="a6"/>
    <w:rsid w:val="00D216A4"/>
    <w:rPr>
      <w:kern w:val="2"/>
      <w:sz w:val="18"/>
      <w:szCs w:val="18"/>
    </w:rPr>
  </w:style>
  <w:style w:type="paragraph" w:customStyle="1" w:styleId="A40">
    <w:name w:val="A4正文"/>
    <w:basedOn w:val="a"/>
    <w:qFormat/>
    <w:rsid w:val="00D216A4"/>
    <w:pPr>
      <w:topLinePunct/>
      <w:ind w:firstLineChars="200" w:firstLine="428"/>
    </w:pPr>
    <w:rPr>
      <w:rFonts w:ascii="宋体" w:hAnsi="宋体"/>
      <w:spacing w:val="6"/>
      <w:w w:val="95"/>
      <w:kern w:val="0"/>
      <w:szCs w:val="21"/>
    </w:rPr>
  </w:style>
  <w:style w:type="paragraph" w:styleId="a7">
    <w:name w:val="Balloon Text"/>
    <w:basedOn w:val="a"/>
    <w:link w:val="Char2"/>
    <w:rsid w:val="00E97505"/>
    <w:rPr>
      <w:sz w:val="18"/>
      <w:szCs w:val="18"/>
    </w:rPr>
  </w:style>
  <w:style w:type="character" w:customStyle="1" w:styleId="Char2">
    <w:name w:val="批注框文本 Char"/>
    <w:basedOn w:val="a0"/>
    <w:link w:val="a7"/>
    <w:rsid w:val="00E9750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116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三级标题"/>
    <w:rsid w:val="0011116A"/>
    <w:pPr>
      <w:spacing w:beforeLines="20" w:before="20" w:afterLines="20" w:after="20"/>
      <w:jc w:val="both"/>
    </w:pPr>
    <w:rPr>
      <w:rFonts w:ascii="Arial" w:eastAsia="黑体" w:hAnsi="Arial" w:cs="Arial"/>
      <w:noProof/>
      <w:sz w:val="24"/>
    </w:rPr>
  </w:style>
  <w:style w:type="character" w:customStyle="1" w:styleId="Char">
    <w:name w:val="图注 Char"/>
    <w:basedOn w:val="a0"/>
    <w:link w:val="a4"/>
    <w:locked/>
    <w:rsid w:val="0011116A"/>
    <w:rPr>
      <w:rFonts w:ascii="宋体" w:eastAsia="宋体" w:hAnsi="宋体"/>
      <w:kern w:val="22"/>
      <w:sz w:val="18"/>
      <w:szCs w:val="18"/>
      <w:lang w:val="en-US" w:eastAsia="zh-CN" w:bidi="ar-SA"/>
    </w:rPr>
  </w:style>
  <w:style w:type="paragraph" w:customStyle="1" w:styleId="a4">
    <w:name w:val="图注"/>
    <w:link w:val="Char"/>
    <w:autoRedefine/>
    <w:rsid w:val="0011116A"/>
    <w:pPr>
      <w:widowControl w:val="0"/>
      <w:adjustRightInd w:val="0"/>
      <w:spacing w:after="120" w:line="329" w:lineRule="atLeast"/>
      <w:jc w:val="center"/>
    </w:pPr>
    <w:rPr>
      <w:rFonts w:ascii="宋体" w:hAnsi="宋体"/>
      <w:kern w:val="22"/>
      <w:sz w:val="18"/>
      <w:szCs w:val="18"/>
    </w:rPr>
  </w:style>
  <w:style w:type="paragraph" w:customStyle="1" w:styleId="CharCharCharChar">
    <w:name w:val="Char Char Char Char"/>
    <w:basedOn w:val="a"/>
    <w:autoRedefine/>
    <w:rsid w:val="00C001CD"/>
    <w:pPr>
      <w:topLinePunct/>
      <w:spacing w:line="306" w:lineRule="atLeast"/>
      <w:ind w:firstLineChars="200" w:firstLine="200"/>
    </w:pPr>
    <w:rPr>
      <w:szCs w:val="21"/>
    </w:rPr>
  </w:style>
  <w:style w:type="paragraph" w:styleId="a5">
    <w:name w:val="header"/>
    <w:basedOn w:val="a"/>
    <w:link w:val="Char0"/>
    <w:rsid w:val="00D216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D216A4"/>
    <w:rPr>
      <w:kern w:val="2"/>
      <w:sz w:val="18"/>
      <w:szCs w:val="18"/>
    </w:rPr>
  </w:style>
  <w:style w:type="paragraph" w:styleId="a6">
    <w:name w:val="footer"/>
    <w:basedOn w:val="a"/>
    <w:link w:val="Char1"/>
    <w:rsid w:val="00D216A4"/>
    <w:pPr>
      <w:tabs>
        <w:tab w:val="center" w:pos="4153"/>
        <w:tab w:val="right" w:pos="8306"/>
      </w:tabs>
      <w:snapToGrid w:val="0"/>
      <w:jc w:val="left"/>
    </w:pPr>
    <w:rPr>
      <w:sz w:val="18"/>
      <w:szCs w:val="18"/>
    </w:rPr>
  </w:style>
  <w:style w:type="character" w:customStyle="1" w:styleId="Char1">
    <w:name w:val="页脚 Char"/>
    <w:basedOn w:val="a0"/>
    <w:link w:val="a6"/>
    <w:rsid w:val="00D216A4"/>
    <w:rPr>
      <w:kern w:val="2"/>
      <w:sz w:val="18"/>
      <w:szCs w:val="18"/>
    </w:rPr>
  </w:style>
  <w:style w:type="paragraph" w:customStyle="1" w:styleId="A40">
    <w:name w:val="A4正文"/>
    <w:basedOn w:val="a"/>
    <w:qFormat/>
    <w:rsid w:val="00D216A4"/>
    <w:pPr>
      <w:topLinePunct/>
      <w:ind w:firstLineChars="200" w:firstLine="428"/>
    </w:pPr>
    <w:rPr>
      <w:rFonts w:ascii="宋体" w:hAnsi="宋体"/>
      <w:spacing w:val="6"/>
      <w:w w:val="95"/>
      <w:kern w:val="0"/>
      <w:szCs w:val="21"/>
    </w:rPr>
  </w:style>
  <w:style w:type="paragraph" w:styleId="a7">
    <w:name w:val="Balloon Text"/>
    <w:basedOn w:val="a"/>
    <w:link w:val="Char2"/>
    <w:rsid w:val="00E97505"/>
    <w:rPr>
      <w:sz w:val="18"/>
      <w:szCs w:val="18"/>
    </w:rPr>
  </w:style>
  <w:style w:type="character" w:customStyle="1" w:styleId="Char2">
    <w:name w:val="批注框文本 Char"/>
    <w:basedOn w:val="a0"/>
    <w:link w:val="a7"/>
    <w:rsid w:val="00E9750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749927">
      <w:bodyDiv w:val="1"/>
      <w:marLeft w:val="0"/>
      <w:marRight w:val="0"/>
      <w:marTop w:val="0"/>
      <w:marBottom w:val="0"/>
      <w:divBdr>
        <w:top w:val="none" w:sz="0" w:space="0" w:color="auto"/>
        <w:left w:val="none" w:sz="0" w:space="0" w:color="auto"/>
        <w:bottom w:val="none" w:sz="0" w:space="0" w:color="auto"/>
        <w:right w:val="none" w:sz="0" w:space="0" w:color="auto"/>
      </w:divBdr>
      <w:divsChild>
        <w:div w:id="67698726">
          <w:marLeft w:val="0"/>
          <w:marRight w:val="0"/>
          <w:marTop w:val="0"/>
          <w:marBottom w:val="0"/>
          <w:divBdr>
            <w:top w:val="none" w:sz="0" w:space="0" w:color="auto"/>
            <w:left w:val="none" w:sz="0" w:space="0" w:color="auto"/>
            <w:bottom w:val="none" w:sz="0" w:space="0" w:color="auto"/>
            <w:right w:val="none" w:sz="0" w:space="0" w:color="auto"/>
          </w:divBdr>
        </w:div>
      </w:divsChild>
    </w:div>
    <w:div w:id="1849754116">
      <w:bodyDiv w:val="1"/>
      <w:marLeft w:val="0"/>
      <w:marRight w:val="0"/>
      <w:marTop w:val="0"/>
      <w:marBottom w:val="0"/>
      <w:divBdr>
        <w:top w:val="none" w:sz="0" w:space="0" w:color="auto"/>
        <w:left w:val="none" w:sz="0" w:space="0" w:color="auto"/>
        <w:bottom w:val="none" w:sz="0" w:space="0" w:color="auto"/>
        <w:right w:val="none" w:sz="0" w:space="0" w:color="auto"/>
      </w:divBdr>
      <w:divsChild>
        <w:div w:id="1152600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1914</Words>
  <Characters>162</Characters>
  <Application>Microsoft Office Word</Application>
  <DocSecurity>0</DocSecurity>
  <Lines>1</Lines>
  <Paragraphs>4</Paragraphs>
  <ScaleCrop>false</ScaleCrop>
  <Company/>
  <LinksUpToDate>false</LinksUpToDate>
  <CharactersWithSpaces>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Excel练习2-公式与函数</dc:title>
  <dc:creator>User</dc:creator>
  <cp:lastModifiedBy>win7</cp:lastModifiedBy>
  <cp:revision>7</cp:revision>
  <dcterms:created xsi:type="dcterms:W3CDTF">2016-07-12T14:52:00Z</dcterms:created>
  <dcterms:modified xsi:type="dcterms:W3CDTF">2017-08-28T15:05:00Z</dcterms:modified>
</cp:coreProperties>
</file>